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4855" w14:textId="12C4304D" w:rsidR="007006CE" w:rsidRPr="007006CE" w:rsidRDefault="00AF5143" w:rsidP="007006C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7006C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25FF69E" wp14:editId="168BF86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AD857" w14:textId="77777777" w:rsidR="007006CE" w:rsidRPr="007006CE" w:rsidRDefault="007006CE" w:rsidP="007006C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006C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FFA7E5C" w14:textId="77777777" w:rsidR="007006CE" w:rsidRPr="007006CE" w:rsidRDefault="007006CE" w:rsidP="007006C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7006C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7CE79E4" w14:textId="77777777" w:rsidR="007006CE" w:rsidRPr="007006CE" w:rsidRDefault="007006CE" w:rsidP="007006C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7006C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7272460" w14:textId="77777777" w:rsidR="007006CE" w:rsidRPr="007006CE" w:rsidRDefault="007006CE" w:rsidP="007006C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006CE">
        <w:rPr>
          <w:rFonts w:ascii="Century" w:eastAsia="Calibri" w:hAnsi="Century"/>
          <w:b/>
          <w:sz w:val="32"/>
          <w:szCs w:val="32"/>
          <w:lang w:val="en-US" w:eastAsia="ru-RU"/>
        </w:rPr>
        <w:t>12</w:t>
      </w:r>
      <w:r w:rsidRPr="007006C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7006CE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B68D114" w14:textId="77777777" w:rsidR="00AF5143" w:rsidRDefault="007006CE" w:rsidP="00AF5143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7006CE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bookmarkStart w:id="2" w:name="_Hlk69735883"/>
      <w:bookmarkEnd w:id="0"/>
      <w:r w:rsidR="00AF5143" w:rsidRPr="00AF5143">
        <w:rPr>
          <w:rFonts w:ascii="Century" w:eastAsia="Calibri" w:hAnsi="Century"/>
          <w:bCs/>
          <w:sz w:val="36"/>
          <w:szCs w:val="36"/>
          <w:lang w:eastAsia="ru-RU"/>
        </w:rPr>
        <w:t>2479</w:t>
      </w:r>
    </w:p>
    <w:p w14:paraId="202178B0" w14:textId="2A0BB627" w:rsidR="007006CE" w:rsidRDefault="007006CE" w:rsidP="00AF5143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 w:rsidRPr="007006CE">
        <w:rPr>
          <w:rFonts w:ascii="Century" w:eastAsia="Calibri" w:hAnsi="Century"/>
          <w:sz w:val="28"/>
          <w:szCs w:val="28"/>
          <w:lang w:val="en-US" w:eastAsia="ru-RU"/>
        </w:rPr>
        <w:t>23</w:t>
      </w:r>
      <w:r w:rsidRPr="007006CE">
        <w:rPr>
          <w:rFonts w:ascii="Century" w:eastAsia="Calibri" w:hAnsi="Century"/>
          <w:sz w:val="28"/>
          <w:szCs w:val="28"/>
          <w:lang w:eastAsia="ru-RU"/>
        </w:rPr>
        <w:t xml:space="preserve"> вересня 2021 року</w:t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 w:rsidR="00AF514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7006C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p w14:paraId="3F1FB168" w14:textId="77777777" w:rsidR="007006CE" w:rsidRPr="007006CE" w:rsidRDefault="007006CE" w:rsidP="007006C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3DE5C8D6" w14:textId="77777777" w:rsidR="0066409F" w:rsidRPr="007006CE" w:rsidRDefault="007006CE" w:rsidP="007006CE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7006CE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7006CE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</w:t>
      </w:r>
      <w:r w:rsidRPr="007006CE">
        <w:rPr>
          <w:rFonts w:ascii="Century" w:hAnsi="Century"/>
          <w:b/>
          <w:bCs/>
          <w:sz w:val="28"/>
          <w:szCs w:val="28"/>
        </w:rPr>
        <w:t>”</w:t>
      </w:r>
    </w:p>
    <w:p w14:paraId="33567C5B" w14:textId="77777777" w:rsidR="007006CE" w:rsidRPr="007006CE" w:rsidRDefault="007006CE" w:rsidP="007006CE">
      <w:pPr>
        <w:autoSpaceDE w:val="0"/>
        <w:autoSpaceDN w:val="0"/>
        <w:spacing w:after="0" w:line="240" w:lineRule="auto"/>
        <w:rPr>
          <w:rFonts w:ascii="Century" w:hAnsi="Century"/>
          <w:sz w:val="28"/>
          <w:szCs w:val="28"/>
        </w:rPr>
      </w:pPr>
    </w:p>
    <w:p w14:paraId="17ED74E5" w14:textId="77777777" w:rsidR="0066409F" w:rsidRPr="00AF5143" w:rsidRDefault="0066409F" w:rsidP="007006C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AF514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AF5143">
        <w:rPr>
          <w:rFonts w:ascii="Century" w:hAnsi="Century"/>
          <w:bCs/>
          <w:sz w:val="28"/>
          <w:szCs w:val="28"/>
        </w:rPr>
        <w:t>до Програми фінансової підтримки комунального некомерційного підприємства «Городоцький районний</w:t>
      </w:r>
      <w:r w:rsidR="003A5DDF" w:rsidRPr="00AF5143">
        <w:rPr>
          <w:rFonts w:ascii="Century" w:hAnsi="Century"/>
          <w:bCs/>
          <w:sz w:val="28"/>
          <w:szCs w:val="28"/>
        </w:rPr>
        <w:t xml:space="preserve"> центр</w:t>
      </w:r>
      <w:r w:rsidRPr="00AF5143">
        <w:rPr>
          <w:rFonts w:ascii="Century" w:hAnsi="Century"/>
          <w:bCs/>
          <w:sz w:val="28"/>
          <w:szCs w:val="28"/>
        </w:rPr>
        <w:t xml:space="preserve"> </w:t>
      </w:r>
      <w:r w:rsidRPr="00AF514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AF514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Pr="00AF5143">
        <w:rPr>
          <w:rFonts w:ascii="Century" w:hAnsi="Century"/>
          <w:bCs/>
          <w:sz w:val="28"/>
          <w:szCs w:val="28"/>
        </w:rPr>
        <w:t>на 2021</w:t>
      </w:r>
      <w:r w:rsidRPr="00AF514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BAA33C3" w14:textId="77777777" w:rsidR="0066409F" w:rsidRPr="00AF514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1B9066A8" w14:textId="77777777" w:rsidR="0066409F" w:rsidRPr="00AF5143" w:rsidRDefault="0066409F" w:rsidP="0066409F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AF5143">
        <w:rPr>
          <w:rFonts w:ascii="Century" w:hAnsi="Century"/>
          <w:b/>
          <w:bCs/>
          <w:sz w:val="28"/>
          <w:szCs w:val="28"/>
        </w:rPr>
        <w:t>В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И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Р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І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Ш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И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Л</w:t>
      </w:r>
      <w:r w:rsidR="007006CE" w:rsidRPr="00AF5143">
        <w:rPr>
          <w:rFonts w:ascii="Century" w:hAnsi="Century"/>
          <w:b/>
          <w:bCs/>
          <w:sz w:val="28"/>
          <w:szCs w:val="28"/>
        </w:rPr>
        <w:t xml:space="preserve"> </w:t>
      </w:r>
      <w:r w:rsidRPr="00AF5143">
        <w:rPr>
          <w:rFonts w:ascii="Century" w:hAnsi="Century"/>
          <w:b/>
          <w:bCs/>
          <w:sz w:val="28"/>
          <w:szCs w:val="28"/>
        </w:rPr>
        <w:t>А:</w:t>
      </w:r>
    </w:p>
    <w:p w14:paraId="0DBEF1F5" w14:textId="77777777" w:rsidR="0066409F" w:rsidRPr="00AF5143" w:rsidRDefault="0066409F" w:rsidP="007006CE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AF5143">
        <w:rPr>
          <w:rFonts w:ascii="Century" w:hAnsi="Century"/>
          <w:sz w:val="28"/>
          <w:szCs w:val="28"/>
        </w:rPr>
        <w:t xml:space="preserve">1. </w:t>
      </w:r>
      <w:r w:rsidR="007006CE" w:rsidRPr="00AF5143">
        <w:rPr>
          <w:rFonts w:ascii="Century" w:hAnsi="Century"/>
          <w:sz w:val="28"/>
          <w:szCs w:val="28"/>
        </w:rPr>
        <w:tab/>
      </w:r>
      <w:r w:rsidRPr="00AF5143">
        <w:rPr>
          <w:rFonts w:ascii="Century" w:hAnsi="Century"/>
          <w:sz w:val="28"/>
          <w:szCs w:val="28"/>
        </w:rPr>
        <w:t xml:space="preserve">Внести зміни </w:t>
      </w:r>
      <w:r w:rsidRPr="00AF514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AF514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AF514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AF5143">
        <w:rPr>
          <w:rFonts w:ascii="Century" w:hAnsi="Century"/>
          <w:bCs/>
          <w:color w:val="000000"/>
          <w:sz w:val="28"/>
          <w:szCs w:val="28"/>
        </w:rPr>
        <w:t>некомерційного підприємства «Городоцький районний центр первинної медико-санітарної допомоги»</w:t>
      </w:r>
      <w:r w:rsidR="00E54420" w:rsidRPr="00AF514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AF514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AF5143">
        <w:rPr>
          <w:rFonts w:ascii="Century" w:hAnsi="Century"/>
          <w:bCs/>
          <w:color w:val="000000"/>
          <w:sz w:val="28"/>
          <w:szCs w:val="28"/>
        </w:rPr>
        <w:t>р</w:t>
      </w:r>
      <w:r w:rsidRPr="00AF514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AF5143">
        <w:rPr>
          <w:rFonts w:ascii="Century" w:hAnsi="Century"/>
          <w:bCs/>
          <w:sz w:val="28"/>
          <w:szCs w:val="28"/>
        </w:rPr>
        <w:t>»</w:t>
      </w:r>
      <w:r w:rsidRPr="00AF5143">
        <w:rPr>
          <w:rFonts w:ascii="Century" w:hAnsi="Century"/>
          <w:sz w:val="28"/>
          <w:szCs w:val="28"/>
        </w:rPr>
        <w:t>, а</w:t>
      </w:r>
      <w:r w:rsidR="009F7847" w:rsidRPr="00AF5143">
        <w:rPr>
          <w:rFonts w:ascii="Century" w:hAnsi="Century"/>
          <w:sz w:val="28"/>
          <w:szCs w:val="28"/>
        </w:rPr>
        <w:t xml:space="preserve"> саме збільшити</w:t>
      </w:r>
      <w:r w:rsidRPr="00AF5143">
        <w:rPr>
          <w:rFonts w:ascii="Century" w:hAnsi="Century"/>
          <w:sz w:val="28"/>
          <w:szCs w:val="28"/>
        </w:rPr>
        <w:t xml:space="preserve"> фінансування даної програми на суму </w:t>
      </w:r>
      <w:r w:rsidR="00497EC2" w:rsidRPr="00AF5143">
        <w:rPr>
          <w:rFonts w:ascii="Century" w:hAnsi="Century"/>
          <w:sz w:val="28"/>
          <w:szCs w:val="28"/>
        </w:rPr>
        <w:t xml:space="preserve"> </w:t>
      </w:r>
      <w:r w:rsidR="00942F47" w:rsidRPr="00AF5143">
        <w:rPr>
          <w:rFonts w:ascii="Century" w:hAnsi="Century"/>
          <w:sz w:val="28"/>
          <w:szCs w:val="28"/>
        </w:rPr>
        <w:t>200 000</w:t>
      </w:r>
      <w:r w:rsidRPr="00AF5143">
        <w:rPr>
          <w:rFonts w:ascii="Century" w:hAnsi="Century"/>
          <w:sz w:val="28"/>
          <w:szCs w:val="28"/>
        </w:rPr>
        <w:t>,00 грн. згідно з додатком (додається).</w:t>
      </w:r>
    </w:p>
    <w:p w14:paraId="7154FCF2" w14:textId="77777777" w:rsidR="0066409F" w:rsidRPr="00AF5143" w:rsidRDefault="0066409F" w:rsidP="007006CE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6478D1EA" w14:textId="77777777" w:rsidR="0066409F" w:rsidRPr="00AF5143" w:rsidRDefault="0066409F" w:rsidP="007006CE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AF5143">
        <w:rPr>
          <w:rFonts w:ascii="Century" w:hAnsi="Century"/>
          <w:sz w:val="28"/>
          <w:szCs w:val="28"/>
        </w:rPr>
        <w:t xml:space="preserve">2. </w:t>
      </w:r>
      <w:r w:rsidR="007006CE" w:rsidRPr="00AF5143">
        <w:rPr>
          <w:rFonts w:ascii="Century" w:hAnsi="Century"/>
          <w:sz w:val="28"/>
          <w:szCs w:val="28"/>
        </w:rPr>
        <w:tab/>
      </w:r>
      <w:r w:rsidRPr="00AF5143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</w:t>
      </w:r>
      <w:r w:rsidRPr="00AF5143">
        <w:rPr>
          <w:rFonts w:ascii="Century" w:hAnsi="Century"/>
          <w:sz w:val="28"/>
          <w:szCs w:val="28"/>
          <w:lang w:val="ru-RU"/>
        </w:rPr>
        <w:t>’</w:t>
      </w:r>
      <w:r w:rsidRPr="00AF514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AF514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AF5143">
        <w:rPr>
          <w:rFonts w:ascii="Century" w:hAnsi="Century"/>
          <w:sz w:val="28"/>
          <w:szCs w:val="28"/>
        </w:rPr>
        <w:t>.</w:t>
      </w:r>
    </w:p>
    <w:p w14:paraId="0A19DD8C" w14:textId="77777777" w:rsidR="007006CE" w:rsidRPr="00AF5143" w:rsidRDefault="007006CE" w:rsidP="007006CE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1D54E7AD" w14:textId="77777777" w:rsidR="0066409F" w:rsidRPr="00AF514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5D48AAF1" w14:textId="5445C3E1" w:rsidR="007006CE" w:rsidRPr="00AF5143" w:rsidRDefault="000E396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AF5143">
        <w:rPr>
          <w:rFonts w:ascii="Century" w:hAnsi="Century"/>
          <w:sz w:val="28"/>
          <w:szCs w:val="28"/>
        </w:rPr>
        <w:t xml:space="preserve"> </w:t>
      </w:r>
      <w:r w:rsidR="0066409F" w:rsidRPr="00AF5143">
        <w:rPr>
          <w:rFonts w:ascii="Century" w:hAnsi="Century"/>
          <w:sz w:val="28"/>
          <w:szCs w:val="28"/>
        </w:rPr>
        <w:t>Міський голова</w:t>
      </w:r>
      <w:r w:rsidR="0066409F" w:rsidRPr="00AF5143">
        <w:rPr>
          <w:rFonts w:ascii="Century" w:hAnsi="Century"/>
          <w:sz w:val="28"/>
          <w:szCs w:val="28"/>
        </w:rPr>
        <w:tab/>
      </w:r>
      <w:r w:rsidR="0066409F" w:rsidRPr="00AF5143">
        <w:rPr>
          <w:rFonts w:ascii="Century" w:hAnsi="Century"/>
          <w:sz w:val="28"/>
          <w:szCs w:val="28"/>
        </w:rPr>
        <w:tab/>
      </w:r>
      <w:r w:rsidR="0066409F" w:rsidRPr="00AF5143">
        <w:rPr>
          <w:rFonts w:ascii="Century" w:hAnsi="Century"/>
          <w:sz w:val="28"/>
          <w:szCs w:val="28"/>
        </w:rPr>
        <w:tab/>
      </w:r>
      <w:r w:rsidR="0066409F" w:rsidRPr="00AF5143">
        <w:rPr>
          <w:rFonts w:ascii="Century" w:hAnsi="Century"/>
          <w:sz w:val="28"/>
          <w:szCs w:val="28"/>
        </w:rPr>
        <w:tab/>
      </w:r>
      <w:r w:rsidR="007006CE" w:rsidRPr="00AF5143">
        <w:rPr>
          <w:rFonts w:ascii="Century" w:hAnsi="Century"/>
          <w:sz w:val="28"/>
          <w:szCs w:val="28"/>
        </w:rPr>
        <w:tab/>
        <w:t xml:space="preserve">   </w:t>
      </w:r>
      <w:r w:rsidR="00AF5143">
        <w:rPr>
          <w:rFonts w:ascii="Century" w:hAnsi="Century"/>
          <w:sz w:val="28"/>
          <w:szCs w:val="28"/>
        </w:rPr>
        <w:t xml:space="preserve">        </w:t>
      </w:r>
      <w:r w:rsidR="0066409F" w:rsidRPr="00AF5143">
        <w:rPr>
          <w:rFonts w:ascii="Century" w:hAnsi="Century"/>
          <w:sz w:val="28"/>
          <w:szCs w:val="28"/>
        </w:rPr>
        <w:t>В</w:t>
      </w:r>
      <w:r w:rsidR="00EB11EB" w:rsidRPr="00AF5143">
        <w:rPr>
          <w:rFonts w:ascii="Century" w:hAnsi="Century"/>
          <w:sz w:val="28"/>
          <w:szCs w:val="28"/>
        </w:rPr>
        <w:t xml:space="preserve">олодимир </w:t>
      </w:r>
      <w:r w:rsidR="0066409F" w:rsidRPr="00AF5143">
        <w:rPr>
          <w:rFonts w:ascii="Century" w:hAnsi="Century"/>
          <w:sz w:val="28"/>
          <w:szCs w:val="28"/>
        </w:rPr>
        <w:t>Р</w:t>
      </w:r>
      <w:r w:rsidR="00EB11EB" w:rsidRPr="00AF5143">
        <w:rPr>
          <w:rFonts w:ascii="Century" w:hAnsi="Century"/>
          <w:sz w:val="28"/>
          <w:szCs w:val="28"/>
        </w:rPr>
        <w:t>ЕМЕНЯК</w:t>
      </w:r>
    </w:p>
    <w:p w14:paraId="47D2CA40" w14:textId="77777777" w:rsidR="007006CE" w:rsidRPr="00323940" w:rsidRDefault="007006CE" w:rsidP="007006CE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left="5103"/>
        <w:jc w:val="both"/>
        <w:rPr>
          <w:rFonts w:ascii="Century" w:hAnsi="Century"/>
          <w:b w:val="0"/>
          <w:sz w:val="28"/>
          <w:szCs w:val="28"/>
        </w:rPr>
      </w:pPr>
      <w:r>
        <w:rPr>
          <w:rFonts w:ascii="Century" w:hAnsi="Century"/>
        </w:rPr>
        <w:br w:type="page"/>
      </w:r>
      <w:r w:rsidRPr="00323940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7CA5C5E6" w14:textId="77777777" w:rsidR="007006CE" w:rsidRPr="00CC5A51" w:rsidRDefault="007006CE" w:rsidP="007006C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EA601C9" w14:textId="437B9BF8" w:rsidR="007006CE" w:rsidRDefault="007006CE" w:rsidP="007006C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23.09.2021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F5143">
        <w:rPr>
          <w:rFonts w:ascii="Century" w:hAnsi="Century"/>
          <w:bCs/>
          <w:sz w:val="28"/>
          <w:szCs w:val="28"/>
        </w:rPr>
        <w:t>2479</w:t>
      </w:r>
    </w:p>
    <w:p w14:paraId="419F7853" w14:textId="77777777" w:rsidR="007006CE" w:rsidRPr="00CC5A51" w:rsidRDefault="007006CE" w:rsidP="007006CE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1DD7EF2E" w14:textId="77777777" w:rsidR="00EB11EB" w:rsidRPr="007006CE" w:rsidRDefault="00EB11EB" w:rsidP="00EB11EB">
      <w:pPr>
        <w:jc w:val="center"/>
        <w:rPr>
          <w:rFonts w:ascii="Century" w:hAnsi="Century"/>
          <w:b/>
          <w:bCs/>
          <w:sz w:val="28"/>
          <w:szCs w:val="28"/>
        </w:rPr>
      </w:pPr>
      <w:r w:rsidRPr="007006CE">
        <w:rPr>
          <w:rFonts w:ascii="Century" w:hAnsi="Century"/>
          <w:b/>
          <w:bCs/>
          <w:sz w:val="28"/>
          <w:szCs w:val="28"/>
        </w:rPr>
        <w:t>Зміни в План заходів</w:t>
      </w:r>
    </w:p>
    <w:p w14:paraId="7FFF882E" w14:textId="77777777" w:rsidR="00EB11EB" w:rsidRPr="005F5DC8" w:rsidRDefault="00EB11EB" w:rsidP="00EB11E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7006CE">
        <w:rPr>
          <w:rFonts w:ascii="Century" w:hAnsi="Century"/>
          <w:b/>
          <w:bCs/>
          <w:sz w:val="28"/>
          <w:szCs w:val="28"/>
        </w:rPr>
        <w:t xml:space="preserve"> </w:t>
      </w:r>
      <w:r w:rsidRPr="005F5DC8">
        <w:rPr>
          <w:rFonts w:ascii="Century" w:hAnsi="Century"/>
          <w:b/>
          <w:bCs/>
          <w:sz w:val="28"/>
          <w:szCs w:val="28"/>
        </w:rPr>
        <w:t xml:space="preserve">Програми </w:t>
      </w:r>
      <w:r w:rsidRPr="005F5DC8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</w:t>
      </w:r>
      <w:r w:rsidR="006B4B94" w:rsidRPr="005F5DC8">
        <w:rPr>
          <w:rFonts w:ascii="Century" w:hAnsi="Century"/>
          <w:b/>
          <w:bCs/>
          <w:color w:val="000000"/>
          <w:sz w:val="28"/>
          <w:szCs w:val="28"/>
        </w:rPr>
        <w:t>приємства «Городоцький</w:t>
      </w:r>
      <w:r w:rsidRPr="005F5DC8">
        <w:rPr>
          <w:rFonts w:ascii="Century" w:hAnsi="Century"/>
          <w:b/>
          <w:bCs/>
          <w:color w:val="000000"/>
          <w:sz w:val="28"/>
          <w:szCs w:val="28"/>
        </w:rPr>
        <w:t xml:space="preserve"> центр первинної медико-санітарної допомоги»  Городоцької міської ради Львівської області на 2021 рік</w:t>
      </w:r>
    </w:p>
    <w:p w14:paraId="09185010" w14:textId="77777777" w:rsidR="00EB11EB" w:rsidRPr="007006CE" w:rsidRDefault="00EB11EB" w:rsidP="00EB11EB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28"/>
          <w:szCs w:val="28"/>
        </w:rPr>
      </w:pPr>
      <w:r w:rsidRPr="007006CE">
        <w:rPr>
          <w:rFonts w:ascii="Century" w:hAnsi="Century"/>
          <w:color w:val="000000"/>
        </w:rPr>
        <w:t>(тис.грн.)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812"/>
        <w:gridCol w:w="2976"/>
        <w:gridCol w:w="1418"/>
        <w:gridCol w:w="1417"/>
        <w:gridCol w:w="1560"/>
      </w:tblGrid>
      <w:tr w:rsidR="00EB11EB" w:rsidRPr="007006CE" w14:paraId="680D9F2B" w14:textId="77777777" w:rsidTr="007006CE">
        <w:trPr>
          <w:trHeight w:val="173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3954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1E0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Назва напряму діяльності (пріоритетні завдання)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1E94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Перелік заходів програми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E583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2F3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DE89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Орієнтовні обсяги фінансування(вартість</w:t>
            </w:r>
          </w:p>
          <w:p w14:paraId="56A3E178" w14:textId="77777777" w:rsidR="00EB11EB" w:rsidRPr="007006CE" w:rsidRDefault="00EB11EB" w:rsidP="00EB11EB">
            <w:pPr>
              <w:spacing w:after="0" w:line="240" w:lineRule="auto"/>
              <w:jc w:val="center"/>
              <w:rPr>
                <w:rFonts w:ascii="Century" w:hAnsi="Century"/>
              </w:rPr>
            </w:pPr>
            <w:r w:rsidRPr="007006CE">
              <w:rPr>
                <w:rFonts w:ascii="Century" w:hAnsi="Century"/>
              </w:rPr>
              <w:t>Всього</w:t>
            </w:r>
          </w:p>
        </w:tc>
      </w:tr>
      <w:tr w:rsidR="00A94134" w:rsidRPr="007006CE" w14:paraId="0A4A3F13" w14:textId="77777777" w:rsidTr="007006CE">
        <w:trPr>
          <w:trHeight w:val="3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2802" w14:textId="77777777" w:rsidR="00A94134" w:rsidRPr="007006CE" w:rsidRDefault="007C2C08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1</w:t>
            </w:r>
            <w:r w:rsidR="00A94134" w:rsidRPr="007006CE">
              <w:rPr>
                <w:rFonts w:ascii="Century" w:hAnsi="Century" w:cs="Times New Roman"/>
                <w:lang w:val="uk-UA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A71" w14:textId="77777777" w:rsidR="00A94134" w:rsidRPr="007006CE" w:rsidRDefault="00A94134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1251" w14:textId="77777777" w:rsidR="00A94134" w:rsidRPr="007006CE" w:rsidRDefault="00A94134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-</w:t>
            </w:r>
            <w:r w:rsidR="00C70A4C" w:rsidRPr="007006CE">
              <w:rPr>
                <w:rFonts w:ascii="Century" w:hAnsi="Century" w:cs="Times New Roman"/>
                <w:lang w:val="uk-UA"/>
              </w:rPr>
              <w:t xml:space="preserve"> </w:t>
            </w:r>
            <w:r w:rsidRPr="007006CE">
              <w:rPr>
                <w:rFonts w:ascii="Century" w:hAnsi="Century" w:cs="Times New Roman"/>
                <w:lang w:val="uk-UA"/>
              </w:rPr>
              <w:t>оплата водопостачання та водовідведення</w:t>
            </w:r>
          </w:p>
          <w:p w14:paraId="5D8568EB" w14:textId="77777777" w:rsidR="00A94134" w:rsidRPr="007006CE" w:rsidRDefault="00A94134" w:rsidP="00A94134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- оплата електро</w:t>
            </w:r>
            <w:r w:rsidR="00C70A4C" w:rsidRPr="007006CE">
              <w:rPr>
                <w:rFonts w:ascii="Century" w:hAnsi="Century" w:cs="Times New Roman"/>
                <w:lang w:val="uk-UA"/>
              </w:rPr>
              <w:t>енергії</w:t>
            </w:r>
          </w:p>
          <w:p w14:paraId="6216E1C0" w14:textId="77777777" w:rsidR="00A94134" w:rsidRPr="007006CE" w:rsidRDefault="00A94134" w:rsidP="00A94134">
            <w:pPr>
              <w:pStyle w:val="1"/>
              <w:rPr>
                <w:rFonts w:ascii="Century" w:hAnsi="Century" w:cs="Times New Roman"/>
                <w:u w:val="single"/>
                <w:lang w:val="uk-UA"/>
              </w:rPr>
            </w:pPr>
            <w:r w:rsidRPr="007006CE">
              <w:rPr>
                <w:rFonts w:ascii="Century" w:hAnsi="Century" w:cs="Times New Roman"/>
                <w:u w:val="single"/>
                <w:lang w:val="uk-UA"/>
              </w:rPr>
              <w:t xml:space="preserve">- </w:t>
            </w:r>
            <w:r w:rsidR="00C70A4C" w:rsidRPr="007006CE">
              <w:rPr>
                <w:rFonts w:ascii="Century" w:hAnsi="Century" w:cs="Times New Roman"/>
                <w:u w:val="single"/>
                <w:lang w:val="uk-UA"/>
              </w:rPr>
              <w:t>оплата природного газу</w:t>
            </w:r>
          </w:p>
          <w:p w14:paraId="22DF6F8C" w14:textId="77777777" w:rsidR="00A94134" w:rsidRPr="007006CE" w:rsidRDefault="00A94134" w:rsidP="00C70A4C">
            <w:pPr>
              <w:pStyle w:val="1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-</w:t>
            </w:r>
            <w:r w:rsidR="00C70A4C" w:rsidRPr="007006CE">
              <w:rPr>
                <w:rFonts w:ascii="Century" w:hAnsi="Century" w:cs="Times New Roman"/>
                <w:lang w:val="uk-UA"/>
              </w:rPr>
              <w:t xml:space="preserve"> оплата інших енергоносіїв та інших комунальних послуг</w:t>
            </w:r>
            <w:r w:rsidRPr="007006CE">
              <w:rPr>
                <w:rFonts w:ascii="Century" w:hAnsi="Century" w:cs="Times New Roman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1DCE" w14:textId="77777777" w:rsidR="00A94134" w:rsidRPr="007006CE" w:rsidRDefault="00A94134" w:rsidP="006B4B94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60C6" w14:textId="77777777" w:rsidR="00A94134" w:rsidRPr="007006CE" w:rsidRDefault="00A94134" w:rsidP="006B4B94">
            <w:pPr>
              <w:pStyle w:val="1"/>
              <w:jc w:val="center"/>
              <w:rPr>
                <w:rFonts w:ascii="Century" w:hAnsi="Century" w:cs="Times New Roman"/>
                <w:lang w:val="uk-UA"/>
              </w:rPr>
            </w:pPr>
            <w:r w:rsidRPr="007006CE">
              <w:rPr>
                <w:rFonts w:ascii="Century" w:hAnsi="Century" w:cs="Times New Roman"/>
                <w:lang w:val="uk-UA"/>
              </w:rPr>
              <w:t>Бюджетні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4600" w14:textId="77777777" w:rsidR="00A94134" w:rsidRPr="007006CE" w:rsidRDefault="00942F47" w:rsidP="00C70A4C">
            <w:pPr>
              <w:pStyle w:val="1"/>
              <w:jc w:val="right"/>
              <w:rPr>
                <w:rFonts w:ascii="Century" w:hAnsi="Century" w:cs="Times New Roman"/>
                <w:bCs/>
                <w:lang w:val="uk-UA"/>
              </w:rPr>
            </w:pPr>
            <w:r>
              <w:rPr>
                <w:rFonts w:ascii="Century" w:hAnsi="Century" w:cs="Times New Roman"/>
                <w:bCs/>
                <w:lang w:val="uk-UA"/>
              </w:rPr>
              <w:t>200</w:t>
            </w:r>
            <w:r w:rsidR="00E11397" w:rsidRPr="007006CE">
              <w:rPr>
                <w:rFonts w:ascii="Century" w:hAnsi="Century" w:cs="Times New Roman"/>
                <w:bCs/>
                <w:lang w:val="uk-UA"/>
              </w:rPr>
              <w:t>,0</w:t>
            </w:r>
          </w:p>
        </w:tc>
      </w:tr>
      <w:tr w:rsidR="00C70A4C" w:rsidRPr="007006CE" w14:paraId="2A8C42E9" w14:textId="77777777" w:rsidTr="007006CE">
        <w:trPr>
          <w:trHeight w:val="33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83E8" w14:textId="77777777" w:rsidR="00C70A4C" w:rsidRPr="007006CE" w:rsidRDefault="00C70A4C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4A7A" w14:textId="77777777" w:rsidR="00C70A4C" w:rsidRPr="007006CE" w:rsidRDefault="00C70A4C" w:rsidP="008D4573">
            <w:pPr>
              <w:pStyle w:val="1"/>
              <w:rPr>
                <w:rFonts w:ascii="Century" w:hAnsi="Century" w:cs="Times New Roman"/>
                <w:b/>
                <w:bCs/>
                <w:lang w:val="uk-UA"/>
              </w:rPr>
            </w:pPr>
            <w:r w:rsidRPr="007006CE">
              <w:rPr>
                <w:rFonts w:ascii="Century" w:hAnsi="Century" w:cs="Times New Roman"/>
                <w:b/>
                <w:bCs/>
                <w:lang w:val="uk-UA"/>
              </w:rPr>
              <w:t>Всього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F313" w14:textId="77777777" w:rsidR="00C70A4C" w:rsidRPr="007006CE" w:rsidRDefault="00C70A4C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080D" w14:textId="77777777" w:rsidR="00C70A4C" w:rsidRPr="007006CE" w:rsidRDefault="00C70A4C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C6FE" w14:textId="77777777" w:rsidR="00C70A4C" w:rsidRPr="007006CE" w:rsidRDefault="00C70A4C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EA3E" w14:textId="77777777" w:rsidR="00C70A4C" w:rsidRPr="007006CE" w:rsidRDefault="00942F47" w:rsidP="008D4573">
            <w:pPr>
              <w:pStyle w:val="1"/>
              <w:jc w:val="right"/>
              <w:rPr>
                <w:rFonts w:ascii="Century" w:hAnsi="Century" w:cs="Times New Roman"/>
                <w:bCs/>
                <w:lang w:val="uk-UA"/>
              </w:rPr>
            </w:pPr>
            <w:r>
              <w:rPr>
                <w:rFonts w:ascii="Century" w:hAnsi="Century" w:cs="Times New Roman"/>
                <w:bCs/>
                <w:lang w:val="uk-UA"/>
              </w:rPr>
              <w:t>200</w:t>
            </w:r>
            <w:r w:rsidR="007C2C08" w:rsidRPr="007006CE">
              <w:rPr>
                <w:rFonts w:ascii="Century" w:hAnsi="Century" w:cs="Times New Roman"/>
                <w:bCs/>
                <w:lang w:val="uk-UA"/>
              </w:rPr>
              <w:t>,0</w:t>
            </w:r>
          </w:p>
        </w:tc>
      </w:tr>
    </w:tbl>
    <w:p w14:paraId="61EFBE2F" w14:textId="77777777" w:rsidR="00EB11EB" w:rsidRPr="007006CE" w:rsidRDefault="00EB11EB" w:rsidP="00EB11EB">
      <w:pPr>
        <w:spacing w:after="0" w:line="240" w:lineRule="auto"/>
        <w:rPr>
          <w:rFonts w:ascii="Century" w:hAnsi="Century"/>
          <w:sz w:val="28"/>
          <w:szCs w:val="28"/>
        </w:rPr>
      </w:pPr>
      <w:r w:rsidRPr="007006CE">
        <w:rPr>
          <w:rFonts w:ascii="Century" w:hAnsi="Century"/>
          <w:sz w:val="28"/>
          <w:szCs w:val="28"/>
        </w:rPr>
        <w:tab/>
      </w:r>
    </w:p>
    <w:p w14:paraId="455FED3C" w14:textId="77777777" w:rsidR="00EB11EB" w:rsidRPr="007006CE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0C1D00AD" w14:textId="77777777" w:rsidR="00EB11EB" w:rsidRPr="007006CE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4FAF9336" w14:textId="77777777" w:rsidR="00913414" w:rsidRPr="007006CE" w:rsidRDefault="00913414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1DAF5875" w14:textId="77777777" w:rsidR="00913414" w:rsidRPr="007006CE" w:rsidRDefault="00913414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6AE1522C" w14:textId="77777777" w:rsidR="00EB11EB" w:rsidRPr="007006CE" w:rsidRDefault="00EB11EB" w:rsidP="007006CE">
      <w:pPr>
        <w:rPr>
          <w:rFonts w:ascii="Century" w:hAnsi="Century"/>
          <w:b/>
          <w:sz w:val="28"/>
          <w:szCs w:val="28"/>
        </w:rPr>
      </w:pPr>
      <w:r w:rsidRPr="007006CE">
        <w:rPr>
          <w:rFonts w:ascii="Century" w:hAnsi="Century"/>
          <w:b/>
          <w:sz w:val="28"/>
          <w:szCs w:val="28"/>
        </w:rPr>
        <w:t xml:space="preserve">Секретар ради                       </w:t>
      </w:r>
      <w:r w:rsidR="007006CE">
        <w:rPr>
          <w:rFonts w:ascii="Century" w:hAnsi="Century"/>
          <w:b/>
          <w:sz w:val="28"/>
          <w:szCs w:val="28"/>
        </w:rPr>
        <w:tab/>
      </w:r>
      <w:r w:rsidR="007006CE">
        <w:rPr>
          <w:rFonts w:ascii="Century" w:hAnsi="Century"/>
          <w:b/>
          <w:sz w:val="28"/>
          <w:szCs w:val="28"/>
        </w:rPr>
        <w:tab/>
        <w:t xml:space="preserve"> </w:t>
      </w:r>
      <w:r w:rsidR="007006CE">
        <w:rPr>
          <w:rFonts w:ascii="Century" w:hAnsi="Century"/>
          <w:b/>
          <w:sz w:val="28"/>
          <w:szCs w:val="28"/>
        </w:rPr>
        <w:tab/>
      </w:r>
      <w:r w:rsidR="007006CE">
        <w:rPr>
          <w:rFonts w:ascii="Century" w:hAnsi="Century"/>
          <w:b/>
          <w:sz w:val="28"/>
          <w:szCs w:val="28"/>
        </w:rPr>
        <w:tab/>
        <w:t xml:space="preserve">       </w:t>
      </w:r>
      <w:r w:rsidRPr="007006CE">
        <w:rPr>
          <w:rFonts w:ascii="Century" w:hAnsi="Century"/>
          <w:b/>
          <w:sz w:val="28"/>
          <w:szCs w:val="28"/>
        </w:rPr>
        <w:t xml:space="preserve">       Микола ЛУПІЙ</w:t>
      </w:r>
    </w:p>
    <w:p w14:paraId="611A61BC" w14:textId="77777777" w:rsidR="00B944BB" w:rsidRPr="007006CE" w:rsidRDefault="00B944BB" w:rsidP="00C70A4C">
      <w:pPr>
        <w:rPr>
          <w:rFonts w:ascii="Century" w:hAnsi="Century"/>
          <w:b/>
          <w:sz w:val="28"/>
          <w:szCs w:val="28"/>
        </w:rPr>
      </w:pPr>
    </w:p>
    <w:sectPr w:rsidR="00B944BB" w:rsidRPr="007006CE" w:rsidSect="007006C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BB1AE" w14:textId="77777777" w:rsidR="000E2B8B" w:rsidRDefault="000E2B8B" w:rsidP="00913414">
      <w:pPr>
        <w:spacing w:after="0" w:line="240" w:lineRule="auto"/>
      </w:pPr>
      <w:r>
        <w:separator/>
      </w:r>
    </w:p>
  </w:endnote>
  <w:endnote w:type="continuationSeparator" w:id="0">
    <w:p w14:paraId="1C0DF7AD" w14:textId="77777777" w:rsidR="000E2B8B" w:rsidRDefault="000E2B8B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FB44A" w14:textId="77777777" w:rsidR="000E2B8B" w:rsidRDefault="000E2B8B" w:rsidP="00913414">
      <w:pPr>
        <w:spacing w:after="0" w:line="240" w:lineRule="auto"/>
      </w:pPr>
      <w:r>
        <w:separator/>
      </w:r>
    </w:p>
  </w:footnote>
  <w:footnote w:type="continuationSeparator" w:id="0">
    <w:p w14:paraId="212BF4F6" w14:textId="77777777" w:rsidR="000E2B8B" w:rsidRDefault="000E2B8B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62204"/>
    <w:rsid w:val="000E2B8B"/>
    <w:rsid w:val="000E396F"/>
    <w:rsid w:val="00172DBE"/>
    <w:rsid w:val="00191624"/>
    <w:rsid w:val="001D009B"/>
    <w:rsid w:val="0022400C"/>
    <w:rsid w:val="002618FF"/>
    <w:rsid w:val="002B0077"/>
    <w:rsid w:val="003A5DDF"/>
    <w:rsid w:val="003B094B"/>
    <w:rsid w:val="00497EC2"/>
    <w:rsid w:val="005A456C"/>
    <w:rsid w:val="005C7676"/>
    <w:rsid w:val="005F5DC8"/>
    <w:rsid w:val="0066409F"/>
    <w:rsid w:val="006B4B94"/>
    <w:rsid w:val="007006CE"/>
    <w:rsid w:val="007B433F"/>
    <w:rsid w:val="007C2C08"/>
    <w:rsid w:val="008038CA"/>
    <w:rsid w:val="00815D41"/>
    <w:rsid w:val="008164C6"/>
    <w:rsid w:val="0082004E"/>
    <w:rsid w:val="00882297"/>
    <w:rsid w:val="008B0D2A"/>
    <w:rsid w:val="008D4573"/>
    <w:rsid w:val="00913414"/>
    <w:rsid w:val="00933A22"/>
    <w:rsid w:val="00942F47"/>
    <w:rsid w:val="009A03D0"/>
    <w:rsid w:val="009F7847"/>
    <w:rsid w:val="00A56B82"/>
    <w:rsid w:val="00A94134"/>
    <w:rsid w:val="00AF5143"/>
    <w:rsid w:val="00B045FF"/>
    <w:rsid w:val="00B849F1"/>
    <w:rsid w:val="00B9102E"/>
    <w:rsid w:val="00B944BB"/>
    <w:rsid w:val="00C24B0B"/>
    <w:rsid w:val="00C70A4C"/>
    <w:rsid w:val="00CC66D2"/>
    <w:rsid w:val="00D05228"/>
    <w:rsid w:val="00E06EAF"/>
    <w:rsid w:val="00E11397"/>
    <w:rsid w:val="00E33FB9"/>
    <w:rsid w:val="00E40D4E"/>
    <w:rsid w:val="00E54420"/>
    <w:rsid w:val="00E57115"/>
    <w:rsid w:val="00EB11EB"/>
    <w:rsid w:val="00F1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0BD0"/>
  <w15:chartTrackingRefBased/>
  <w15:docId w15:val="{3CF3BA7F-5A44-47F9-B236-50BCDAAE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5B2BF-DB61-4EBD-8AB5-F3E6E7AD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1505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2021-09-22T09:04:00Z</cp:lastPrinted>
  <dcterms:created xsi:type="dcterms:W3CDTF">2021-09-23T12:02:00Z</dcterms:created>
  <dcterms:modified xsi:type="dcterms:W3CDTF">2021-09-23T12:02:00Z</dcterms:modified>
</cp:coreProperties>
</file>